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561B8F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61B8F">
        <w:rPr>
          <w:rFonts w:ascii="GHEA Grapalat" w:hAnsi="GHEA Grapalat" w:cs="Sylfaen"/>
          <w:sz w:val="24"/>
          <w:szCs w:val="24"/>
          <w:lang w:val="en-US"/>
        </w:rPr>
        <w:t>2</w:t>
      </w:r>
      <w:r w:rsidR="004E4263">
        <w:rPr>
          <w:rFonts w:ascii="GHEA Grapalat" w:hAnsi="GHEA Grapalat" w:cs="Sylfaen"/>
          <w:sz w:val="24"/>
          <w:szCs w:val="24"/>
          <w:lang w:val="en-US"/>
        </w:rPr>
        <w:t>3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561B8F">
        <w:rPr>
          <w:rFonts w:ascii="GHEA Grapalat" w:hAnsi="GHEA Grapalat" w:cs="GHEA Grapalat"/>
          <w:sz w:val="24"/>
          <w:szCs w:val="24"/>
          <w:lang w:val="en-US"/>
        </w:rPr>
        <w:t>Նաիրի Ինշուրանս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61B8F">
        <w:rPr>
          <w:rFonts w:ascii="GHEA Grapalat" w:hAnsi="GHEA Grapalat" w:cs="GHEA Grapalat"/>
          <w:sz w:val="24"/>
          <w:szCs w:val="24"/>
          <w:lang w:val="en-US"/>
        </w:rPr>
        <w:t>Ա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E07907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4263">
        <w:rPr>
          <w:rFonts w:ascii="GHEA Grapalat" w:hAnsi="GHEA Grapalat"/>
          <w:sz w:val="24"/>
          <w:szCs w:val="24"/>
          <w:lang w:val="hy-AM"/>
        </w:rPr>
        <w:t>«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Միջազգային Էներգետիկ Կորպորացիա</w:t>
      </w:r>
      <w:r w:rsidR="004E4263">
        <w:rPr>
          <w:rFonts w:ascii="GHEA Grapalat" w:hAnsi="GHEA Grapalat"/>
          <w:sz w:val="24"/>
          <w:szCs w:val="24"/>
          <w:lang w:val="hy-AM"/>
        </w:rPr>
        <w:t>» ՓԲԸ</w:t>
      </w:r>
    </w:p>
    <w:p w:rsidR="002A1301" w:rsidRPr="00E07907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«3-Страх-2018-МЭК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«2-Страх-2018-МЭК</w:t>
      </w:r>
      <w:r w:rsid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, և թիվ 127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>ծածկագր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եր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բաց ընթացակարգեր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Աշխատակիցների կամավոր բծշկական ապահովագրության, գույքի ապահովագրության, և շինարար-մոնտաժային ռիսկերի ապահովագրության </w:t>
      </w:r>
      <w:r w:rsidR="00E07907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1B8F" w:rsidRPr="00561B8F" w:rsidRDefault="009240F1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="00561B8F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61B8F">
        <w:rPr>
          <w:rFonts w:ascii="GHEA Grapalat" w:hAnsi="GHEA Grapalat"/>
          <w:sz w:val="24"/>
          <w:szCs w:val="24"/>
          <w:lang w:val="hy-AM"/>
        </w:rPr>
        <w:t>«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Միջազգային Էներգետիկ Կորպորացիա</w:t>
      </w:r>
      <w:r w:rsidR="00561B8F">
        <w:rPr>
          <w:rFonts w:ascii="GHEA Grapalat" w:hAnsi="GHEA Grapalat"/>
          <w:sz w:val="24"/>
          <w:szCs w:val="24"/>
          <w:lang w:val="hy-AM"/>
        </w:rPr>
        <w:t>» ՓԲԸ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-ի կարիքների համար հայտարարված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«3-Страх-2018-МЭК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«2-Страх-2018-МЭК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», և թիվ 127</w:t>
      </w:r>
      <w:r w:rsidR="00561B8F" w:rsidRPr="00E67E7C">
        <w:rPr>
          <w:rFonts w:ascii="GHEA Grapalat" w:hAnsi="GHEA Grapalat"/>
          <w:sz w:val="24"/>
          <w:szCs w:val="24"/>
          <w:lang w:val="hy-AM"/>
        </w:rPr>
        <w:t xml:space="preserve"> ծածկագր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եր</w:t>
      </w:r>
      <w:r w:rsidR="00561B8F" w:rsidRPr="00E67E7C">
        <w:rPr>
          <w:rFonts w:ascii="GHEA Grapalat" w:hAnsi="GHEA Grapalat"/>
          <w:sz w:val="24"/>
          <w:szCs w:val="24"/>
          <w:lang w:val="hy-AM"/>
        </w:rPr>
        <w:t>ով</w:t>
      </w:r>
      <w:r w:rsid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բաց </w:t>
      </w:r>
      <w:r w:rsidR="00561B8F">
        <w:rPr>
          <w:rFonts w:ascii="GHEA Grapalat" w:hAnsi="GHEA Grapalat"/>
          <w:sz w:val="24"/>
          <w:szCs w:val="24"/>
          <w:lang w:val="hy-AM"/>
        </w:rPr>
        <w:t>ընթացակարգ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>ի գնահատող հանձնաժողովին մրցույթները հայտարարել չկայացած:</w:t>
      </w: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0D2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1B8F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163</cp:revision>
  <cp:lastPrinted>2018-07-26T13:50:00Z</cp:lastPrinted>
  <dcterms:created xsi:type="dcterms:W3CDTF">2016-04-19T09:12:00Z</dcterms:created>
  <dcterms:modified xsi:type="dcterms:W3CDTF">2018-08-24T11:22:00Z</dcterms:modified>
</cp:coreProperties>
</file>